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D938A" w14:textId="77777777" w:rsidR="00B1352E" w:rsidRDefault="00B1352E" w:rsidP="00B1352E">
      <w:pPr>
        <w:pStyle w:val="MultiplyH1"/>
      </w:pPr>
    </w:p>
    <w:p w14:paraId="61C73ED2" w14:textId="140F4DB9" w:rsidR="00220FA4" w:rsidRDefault="00220FA4" w:rsidP="00220FA4">
      <w:pPr>
        <w:pStyle w:val="MultiplyH1"/>
      </w:pPr>
      <w:r w:rsidRPr="009A08CF">
        <w:t>Referr</w:t>
      </w:r>
      <w:r>
        <w:t xml:space="preserve">ing </w:t>
      </w:r>
      <w:r w:rsidRPr="009A08CF">
        <w:t xml:space="preserve">your </w:t>
      </w:r>
      <w:proofErr w:type="gramStart"/>
      <w:r w:rsidRPr="009A08CF">
        <w:t>Client</w:t>
      </w:r>
      <w:proofErr w:type="gramEnd"/>
      <w:r>
        <w:t xml:space="preserve"> to Multiply courses</w:t>
      </w:r>
    </w:p>
    <w:p w14:paraId="2A257DF6" w14:textId="62F29AD9" w:rsidR="00220FA4" w:rsidRDefault="00220FA4" w:rsidP="00220FA4">
      <w:pPr>
        <w:pStyle w:val="MultiplyH1"/>
      </w:pPr>
    </w:p>
    <w:p w14:paraId="6DB92EFE" w14:textId="77777777" w:rsidR="00220FA4" w:rsidRPr="00B12E12" w:rsidRDefault="00220FA4" w:rsidP="00220FA4">
      <w:pPr>
        <w:pStyle w:val="MultiplyH2"/>
      </w:pPr>
      <w:r w:rsidRPr="00B12E12">
        <w:t>How to Refer Clients:</w:t>
      </w:r>
    </w:p>
    <w:p w14:paraId="32AF0A84" w14:textId="77777777" w:rsidR="00220FA4" w:rsidRDefault="00220FA4" w:rsidP="00220FA4">
      <w:pPr>
        <w:rPr>
          <w:rFonts w:ascii="Arial" w:hAnsi="Arial" w:cs="Arial"/>
        </w:rPr>
      </w:pPr>
      <w:r w:rsidRPr="00B12E12">
        <w:rPr>
          <w:rFonts w:ascii="Arial" w:hAnsi="Arial" w:cs="Arial"/>
        </w:rPr>
        <w:t xml:space="preserve">Are you supporting someone you think would benefit from accessing </w:t>
      </w:r>
      <w:r>
        <w:rPr>
          <w:rFonts w:ascii="Arial" w:hAnsi="Arial" w:cs="Arial"/>
        </w:rPr>
        <w:t xml:space="preserve">the free </w:t>
      </w:r>
      <w:r w:rsidRPr="00B12E12">
        <w:rPr>
          <w:rFonts w:ascii="Arial" w:hAnsi="Arial" w:cs="Arial"/>
        </w:rPr>
        <w:t>numeracy courses</w:t>
      </w:r>
      <w:r>
        <w:rPr>
          <w:rFonts w:ascii="Arial" w:hAnsi="Arial" w:cs="Arial"/>
        </w:rPr>
        <w:t xml:space="preserve"> and support</w:t>
      </w:r>
      <w:r w:rsidRPr="00B12E12">
        <w:rPr>
          <w:rFonts w:ascii="Arial" w:hAnsi="Arial" w:cs="Arial"/>
        </w:rPr>
        <w:t xml:space="preserve">? </w:t>
      </w:r>
    </w:p>
    <w:p w14:paraId="00332E11" w14:textId="77777777" w:rsidR="00220FA4" w:rsidRPr="00B12E12" w:rsidRDefault="00220FA4" w:rsidP="00220FA4">
      <w:pPr>
        <w:rPr>
          <w:rFonts w:ascii="Arial" w:hAnsi="Arial" w:cs="Arial"/>
        </w:rPr>
      </w:pPr>
      <w:r w:rsidRPr="00B12E12">
        <w:rPr>
          <w:rFonts w:ascii="Arial" w:hAnsi="Arial" w:cs="Arial"/>
        </w:rPr>
        <w:t>Follow our simple guide below on who to contact in your local area</w:t>
      </w:r>
      <w:r>
        <w:rPr>
          <w:rFonts w:ascii="Arial" w:hAnsi="Arial" w:cs="Arial"/>
        </w:rPr>
        <w:t xml:space="preserve"> and provide your client with the Flyer which will give them the information they need</w:t>
      </w:r>
      <w:r w:rsidRPr="00B12E12">
        <w:rPr>
          <w:rFonts w:ascii="Arial" w:hAnsi="Arial" w:cs="Arial"/>
        </w:rPr>
        <w:t xml:space="preserve">. </w:t>
      </w:r>
    </w:p>
    <w:p w14:paraId="76D2B1F7" w14:textId="77777777" w:rsidR="00220FA4" w:rsidRPr="00B12E12" w:rsidRDefault="00220FA4" w:rsidP="00220FA4">
      <w:pPr>
        <w:rPr>
          <w:rFonts w:ascii="Arial" w:hAnsi="Arial" w:cs="Arial"/>
        </w:rPr>
      </w:pPr>
      <w:r w:rsidRPr="00B12E12">
        <w:rPr>
          <w:rFonts w:ascii="Arial" w:hAnsi="Arial" w:cs="Arial"/>
        </w:rPr>
        <w:t xml:space="preserve">Each </w:t>
      </w:r>
      <w:r>
        <w:rPr>
          <w:rFonts w:ascii="Arial" w:hAnsi="Arial" w:cs="Arial"/>
        </w:rPr>
        <w:t xml:space="preserve">of our eight councils </w:t>
      </w:r>
      <w:r w:rsidRPr="00B12E12">
        <w:rPr>
          <w:rFonts w:ascii="Arial" w:hAnsi="Arial" w:cs="Arial"/>
        </w:rPr>
        <w:t xml:space="preserve">has a dedicated team for Multiply, who can support your clients or customers with advice on the best support and courses available to suit their needs. </w:t>
      </w:r>
    </w:p>
    <w:p w14:paraId="6AE6BF2C" w14:textId="0C025A27" w:rsidR="00220FA4" w:rsidRDefault="00220FA4" w:rsidP="00220FA4">
      <w:pPr>
        <w:pStyle w:val="MultiplyNormal"/>
      </w:pPr>
      <w:r w:rsidRPr="00B12E12">
        <w:t>Once a referral is received, an advisor will get in touch with the individual to ask a few questions to understand their needs, as well as checking eligibility criteria.</w:t>
      </w:r>
    </w:p>
    <w:p w14:paraId="54550A39" w14:textId="77777777" w:rsidR="00220FA4" w:rsidRDefault="00220FA4" w:rsidP="00220FA4">
      <w:pPr>
        <w:pStyle w:val="MultiplyNormal"/>
      </w:pPr>
    </w:p>
    <w:p w14:paraId="4F24C4DD" w14:textId="02280504" w:rsidR="00220FA4" w:rsidRPr="00B12E12" w:rsidRDefault="00220FA4" w:rsidP="00220FA4">
      <w:pPr>
        <w:pStyle w:val="MultiplyNormal"/>
      </w:pPr>
      <w:r w:rsidRPr="00B12E12">
        <w:t>Please see below of contact details for each local authority area</w:t>
      </w:r>
      <w:r>
        <w:t>:</w:t>
      </w:r>
    </w:p>
    <w:p w14:paraId="50A12DEC" w14:textId="77777777" w:rsidR="00220FA4" w:rsidRPr="00220FA4" w:rsidRDefault="00220FA4" w:rsidP="00220FA4">
      <w:pPr>
        <w:rPr>
          <w:rFonts w:ascii="Arial" w:hAnsi="Arial" w:cs="Arial"/>
        </w:rPr>
      </w:pPr>
      <w:r w:rsidRPr="00220FA4">
        <w:rPr>
          <w:rFonts w:ascii="Arial" w:hAnsi="Arial" w:cs="Arial"/>
        </w:rPr>
        <w:t xml:space="preserve">East Dunbartonshire – Contact </w:t>
      </w:r>
      <w:hyperlink r:id="rId7" w:history="1">
        <w:r w:rsidRPr="00220FA4">
          <w:rPr>
            <w:rStyle w:val="Hyperlink"/>
            <w:rFonts w:ascii="Arial" w:hAnsi="Arial" w:cs="Arial"/>
            <w:color w:val="0563C1"/>
            <w:shd w:val="clear" w:color="auto" w:fill="FFFFFF"/>
          </w:rPr>
          <w:t>countmein@eastdunbarton.gov.uk</w:t>
        </w:r>
      </w:hyperlink>
      <w:r w:rsidRPr="00220FA4">
        <w:rPr>
          <w:rFonts w:ascii="Arial" w:hAnsi="Arial" w:cs="Arial"/>
        </w:rPr>
        <w:t xml:space="preserve"> or call 0808 171 3030</w:t>
      </w:r>
    </w:p>
    <w:p w14:paraId="526B9631" w14:textId="77777777" w:rsidR="00220FA4" w:rsidRPr="00220FA4" w:rsidRDefault="00220FA4" w:rsidP="00220FA4">
      <w:pPr>
        <w:rPr>
          <w:rFonts w:ascii="Arial" w:hAnsi="Arial" w:cs="Arial"/>
        </w:rPr>
      </w:pPr>
      <w:r w:rsidRPr="00220FA4">
        <w:rPr>
          <w:rFonts w:ascii="Arial" w:hAnsi="Arial" w:cs="Arial"/>
        </w:rPr>
        <w:t xml:space="preserve">East Renfrewshire – Contact </w:t>
      </w:r>
      <w:hyperlink r:id="rId8" w:history="1">
        <w:r w:rsidRPr="00220FA4">
          <w:rPr>
            <w:rStyle w:val="Hyperlink"/>
            <w:rFonts w:ascii="Arial" w:hAnsi="Arial" w:cs="Arial"/>
          </w:rPr>
          <w:t>adult.learning@eastrenfrewshire.gov.uk</w:t>
        </w:r>
      </w:hyperlink>
      <w:r w:rsidRPr="00220FA4">
        <w:rPr>
          <w:rFonts w:ascii="Arial" w:hAnsi="Arial" w:cs="Arial"/>
        </w:rPr>
        <w:t xml:space="preserve"> or call 01415 773454</w:t>
      </w:r>
    </w:p>
    <w:p w14:paraId="046DBF61" w14:textId="77777777" w:rsidR="00220FA4" w:rsidRPr="00220FA4" w:rsidRDefault="00220FA4" w:rsidP="00220FA4">
      <w:pPr>
        <w:rPr>
          <w:rFonts w:ascii="Arial" w:hAnsi="Arial" w:cs="Arial"/>
        </w:rPr>
      </w:pPr>
      <w:r w:rsidRPr="00220FA4">
        <w:rPr>
          <w:rFonts w:ascii="Arial" w:hAnsi="Arial" w:cs="Arial"/>
        </w:rPr>
        <w:t xml:space="preserve">Glasgow Life – Contact </w:t>
      </w:r>
      <w:hyperlink r:id="rId9" w:history="1">
        <w:r w:rsidRPr="00220FA4">
          <w:rPr>
            <w:rStyle w:val="Hyperlink"/>
            <w:rFonts w:ascii="Arial" w:hAnsi="Arial" w:cs="Arial"/>
          </w:rPr>
          <w:t>glasgowslearning@glasgowlife.co.uk</w:t>
        </w:r>
      </w:hyperlink>
      <w:r w:rsidRPr="00220FA4">
        <w:rPr>
          <w:rFonts w:ascii="Arial" w:hAnsi="Arial" w:cs="Arial"/>
        </w:rPr>
        <w:t xml:space="preserve"> or call 0808 171 3030</w:t>
      </w:r>
    </w:p>
    <w:p w14:paraId="01539D18" w14:textId="77777777" w:rsidR="00220FA4" w:rsidRPr="00220FA4" w:rsidRDefault="00220FA4" w:rsidP="00220FA4">
      <w:pPr>
        <w:rPr>
          <w:rFonts w:ascii="Arial" w:hAnsi="Arial" w:cs="Arial"/>
        </w:rPr>
      </w:pPr>
      <w:r w:rsidRPr="00220FA4">
        <w:rPr>
          <w:rFonts w:ascii="Arial" w:hAnsi="Arial" w:cs="Arial"/>
        </w:rPr>
        <w:t xml:space="preserve">Inverclyde – Contact </w:t>
      </w:r>
      <w:hyperlink r:id="rId10" w:history="1">
        <w:r w:rsidRPr="00220FA4">
          <w:rPr>
            <w:rStyle w:val="Hyperlink"/>
            <w:rFonts w:ascii="Arial" w:hAnsi="Arial" w:cs="Arial"/>
          </w:rPr>
          <w:t>CLD.Admin@inverclyde.gov.uk</w:t>
        </w:r>
      </w:hyperlink>
      <w:r w:rsidRPr="00220FA4">
        <w:rPr>
          <w:rFonts w:ascii="Arial" w:hAnsi="Arial" w:cs="Arial"/>
        </w:rPr>
        <w:t xml:space="preserve"> or call </w:t>
      </w:r>
      <w:r w:rsidRPr="00220FA4">
        <w:rPr>
          <w:rFonts w:ascii="Arial" w:hAnsi="Arial" w:cs="Arial"/>
          <w:color w:val="0A0A0A"/>
          <w:shd w:val="clear" w:color="auto" w:fill="FFFFFF"/>
        </w:rPr>
        <w:t>01475 715450</w:t>
      </w:r>
    </w:p>
    <w:p w14:paraId="7FBE65AD" w14:textId="5E651410" w:rsidR="00220FA4" w:rsidRPr="00220FA4" w:rsidRDefault="00220FA4" w:rsidP="00220FA4">
      <w:pPr>
        <w:rPr>
          <w:rFonts w:ascii="Arial" w:hAnsi="Arial" w:cs="Arial"/>
        </w:rPr>
      </w:pPr>
      <w:r w:rsidRPr="00220FA4">
        <w:rPr>
          <w:rFonts w:ascii="Arial" w:hAnsi="Arial" w:cs="Arial"/>
        </w:rPr>
        <w:t xml:space="preserve">North Lanarkshire – Contact </w:t>
      </w:r>
      <w:r w:rsidR="00D063B7">
        <w:fldChar w:fldCharType="begin"/>
      </w:r>
      <w:r w:rsidR="00304C6D">
        <w:instrText>HYPERLINK "mailto:sumitup@northlan.gov.uk"</w:instrText>
      </w:r>
      <w:r w:rsidR="00D063B7">
        <w:fldChar w:fldCharType="separate"/>
      </w:r>
      <w:r w:rsidR="00304C6D">
        <w:rPr>
          <w:rStyle w:val="Hyperlink"/>
          <w:rFonts w:ascii="Arial" w:hAnsi="Arial" w:cs="Arial"/>
        </w:rPr>
        <w:t>sumitup@northlan.gov.uk</w:t>
      </w:r>
      <w:r w:rsidR="00D063B7">
        <w:rPr>
          <w:rStyle w:val="Hyperlink"/>
          <w:rFonts w:ascii="Arial" w:hAnsi="Arial" w:cs="Arial"/>
        </w:rPr>
        <w:fldChar w:fldCharType="end"/>
      </w:r>
      <w:r w:rsidRPr="00220FA4">
        <w:rPr>
          <w:rFonts w:ascii="Arial" w:hAnsi="Arial" w:cs="Arial"/>
        </w:rPr>
        <w:t xml:space="preserve"> or call 01698 332551</w:t>
      </w:r>
    </w:p>
    <w:p w14:paraId="464F9463" w14:textId="77777777" w:rsidR="00220FA4" w:rsidRPr="00220FA4" w:rsidRDefault="00220FA4" w:rsidP="00220FA4">
      <w:pPr>
        <w:rPr>
          <w:rFonts w:ascii="Arial" w:hAnsi="Arial" w:cs="Arial"/>
        </w:rPr>
      </w:pPr>
      <w:r w:rsidRPr="00220FA4">
        <w:rPr>
          <w:rFonts w:ascii="Arial" w:hAnsi="Arial" w:cs="Arial"/>
        </w:rPr>
        <w:t xml:space="preserve">South Lanarkshire – Contact </w:t>
      </w:r>
      <w:hyperlink r:id="rId11" w:history="1">
        <w:r w:rsidRPr="00220FA4">
          <w:rPr>
            <w:rStyle w:val="Hyperlink"/>
            <w:rFonts w:ascii="Arial" w:hAnsi="Arial" w:cs="Arial"/>
          </w:rPr>
          <w:t>numeracy.enquiries@slc.co.uk</w:t>
        </w:r>
      </w:hyperlink>
      <w:r w:rsidRPr="00220FA4">
        <w:rPr>
          <w:rFonts w:ascii="Arial" w:hAnsi="Arial" w:cs="Arial"/>
        </w:rPr>
        <w:t xml:space="preserve"> or call 0808 171 3030</w:t>
      </w:r>
    </w:p>
    <w:p w14:paraId="75FC669D" w14:textId="77777777" w:rsidR="00220FA4" w:rsidRPr="00220FA4" w:rsidRDefault="00220FA4" w:rsidP="00220FA4">
      <w:pPr>
        <w:rPr>
          <w:rFonts w:ascii="Arial" w:hAnsi="Arial" w:cs="Arial"/>
          <w:b/>
          <w:bCs/>
        </w:rPr>
      </w:pPr>
      <w:r w:rsidRPr="00220FA4">
        <w:rPr>
          <w:rFonts w:ascii="Arial" w:hAnsi="Arial" w:cs="Arial"/>
        </w:rPr>
        <w:t>Renfrewshire – Contact</w:t>
      </w:r>
      <w:r w:rsidRPr="00220FA4">
        <w:rPr>
          <w:rFonts w:ascii="Arial" w:hAnsi="Arial" w:cs="Arial"/>
          <w:color w:val="383838"/>
          <w:shd w:val="clear" w:color="auto" w:fill="FFFFFF"/>
        </w:rPr>
        <w:t> </w:t>
      </w:r>
      <w:hyperlink r:id="rId12" w:history="1">
        <w:r w:rsidRPr="00220FA4">
          <w:rPr>
            <w:rStyle w:val="Hyperlink"/>
            <w:rFonts w:ascii="Arial" w:hAnsi="Arial" w:cs="Arial"/>
            <w:color w:val="2E74B5" w:themeColor="accent5" w:themeShade="BF"/>
            <w:shd w:val="clear" w:color="auto" w:fill="FFFFFF"/>
          </w:rPr>
          <w:t>sandra.brown@renfrewshire.gov.uk</w:t>
        </w:r>
      </w:hyperlink>
      <w:r w:rsidRPr="00220FA4">
        <w:rPr>
          <w:rFonts w:ascii="Arial" w:hAnsi="Arial" w:cs="Arial"/>
          <w:color w:val="2E74B5" w:themeColor="accent5" w:themeShade="BF"/>
          <w:shd w:val="clear" w:color="auto" w:fill="FFFFFF"/>
        </w:rPr>
        <w:t> </w:t>
      </w:r>
      <w:r w:rsidRPr="00220FA4">
        <w:rPr>
          <w:rFonts w:ascii="Arial" w:hAnsi="Arial" w:cs="Arial"/>
          <w:color w:val="383838"/>
          <w:shd w:val="clear" w:color="auto" w:fill="FFFFFF"/>
        </w:rPr>
        <w:t>or call </w:t>
      </w:r>
      <w:r w:rsidRPr="00220FA4">
        <w:rPr>
          <w:rStyle w:val="Strong"/>
          <w:rFonts w:ascii="Arial" w:hAnsi="Arial" w:cs="Arial"/>
          <w:b w:val="0"/>
          <w:bCs w:val="0"/>
          <w:color w:val="383838"/>
          <w:shd w:val="clear" w:color="auto" w:fill="FFFFFF"/>
        </w:rPr>
        <w:t>07811 054565</w:t>
      </w:r>
    </w:p>
    <w:p w14:paraId="6EF98E44" w14:textId="77777777" w:rsidR="00220FA4" w:rsidRPr="00220FA4" w:rsidRDefault="00220FA4" w:rsidP="00220FA4">
      <w:pPr>
        <w:rPr>
          <w:rFonts w:ascii="Arial" w:hAnsi="Arial" w:cs="Arial"/>
        </w:rPr>
      </w:pPr>
      <w:r w:rsidRPr="00220FA4">
        <w:rPr>
          <w:rFonts w:ascii="Arial" w:hAnsi="Arial" w:cs="Arial"/>
        </w:rPr>
        <w:t xml:space="preserve">West Dunbartonshire – Contact </w:t>
      </w:r>
      <w:hyperlink r:id="rId13" w:history="1">
        <w:r w:rsidRPr="00220FA4">
          <w:rPr>
            <w:rStyle w:val="Hyperlink"/>
            <w:rFonts w:ascii="Arial" w:hAnsi="Arial" w:cs="Arial"/>
          </w:rPr>
          <w:t>CLD@west-dunbarton.gov.uk</w:t>
        </w:r>
      </w:hyperlink>
      <w:r w:rsidRPr="00220FA4">
        <w:rPr>
          <w:rFonts w:ascii="Arial" w:hAnsi="Arial" w:cs="Arial"/>
        </w:rPr>
        <w:t xml:space="preserve"> or call 01389 738775</w:t>
      </w:r>
    </w:p>
    <w:p w14:paraId="24A3959A" w14:textId="3CA7E4FD" w:rsidR="00220FA4" w:rsidRDefault="00220FA4" w:rsidP="00B1352E">
      <w:pPr>
        <w:pStyle w:val="MultiplyNormal"/>
      </w:pPr>
    </w:p>
    <w:p w14:paraId="1BCBC7F6" w14:textId="77777777" w:rsidR="00220FA4" w:rsidRDefault="00220FA4" w:rsidP="00220FA4">
      <w:pPr>
        <w:pStyle w:val="MultiplyH2"/>
      </w:pPr>
      <w:r w:rsidRPr="00B1352E">
        <w:t xml:space="preserve">Messaging: </w:t>
      </w:r>
    </w:p>
    <w:p w14:paraId="73C2E79B" w14:textId="77777777" w:rsidR="00220FA4" w:rsidRPr="00364719" w:rsidRDefault="00220FA4" w:rsidP="00220FA4">
      <w:pPr>
        <w:pStyle w:val="MultiplyNormal"/>
      </w:pPr>
      <w:r>
        <w:t xml:space="preserve">Here are </w:t>
      </w:r>
      <w:r w:rsidRPr="00364719">
        <w:t xml:space="preserve">a few example statements for referring partners to use when discussing </w:t>
      </w:r>
      <w:r>
        <w:t xml:space="preserve">Multiply </w:t>
      </w:r>
      <w:r w:rsidRPr="00364719">
        <w:t xml:space="preserve">with clients or customers. </w:t>
      </w:r>
    </w:p>
    <w:p w14:paraId="173C0AD7" w14:textId="77777777" w:rsidR="00220FA4" w:rsidRPr="000714F9" w:rsidRDefault="00220FA4" w:rsidP="00220FA4"/>
    <w:p w14:paraId="75789260" w14:textId="77777777" w:rsidR="00220FA4" w:rsidRPr="00364719" w:rsidRDefault="00220FA4" w:rsidP="00220FA4">
      <w:pPr>
        <w:pStyle w:val="MultiplyNormal"/>
        <w:numPr>
          <w:ilvl w:val="0"/>
          <w:numId w:val="1"/>
        </w:numPr>
        <w:rPr>
          <w:i/>
          <w:iCs/>
        </w:rPr>
      </w:pPr>
      <w:r w:rsidRPr="00364719">
        <w:rPr>
          <w:i/>
          <w:iCs/>
        </w:rPr>
        <w:t xml:space="preserve">Have you heard of Multiply? Why not check out some of their free numeracy courses – they have loads of different options to suit your own needs. They have 100s of courses tailored around money management, budgeting, skills for parents to help </w:t>
      </w:r>
      <w:r w:rsidRPr="00364719">
        <w:rPr>
          <w:i/>
          <w:iCs/>
        </w:rPr>
        <w:lastRenderedPageBreak/>
        <w:t>children with homework, understanding nutrition, and digital/software skills! Have a look here - *website link. I can refer on your behalf or you can contact directly via their website.</w:t>
      </w:r>
    </w:p>
    <w:p w14:paraId="2D945686" w14:textId="77777777" w:rsidR="00220FA4" w:rsidRPr="00364719" w:rsidRDefault="00220FA4" w:rsidP="00220FA4">
      <w:pPr>
        <w:pStyle w:val="MultiplyNormal"/>
        <w:numPr>
          <w:ilvl w:val="0"/>
          <w:numId w:val="1"/>
        </w:numPr>
        <w:rPr>
          <w:i/>
          <w:iCs/>
        </w:rPr>
      </w:pPr>
      <w:r w:rsidRPr="00364719">
        <w:rPr>
          <w:i/>
          <w:iCs/>
        </w:rPr>
        <w:t xml:space="preserve">Have a look at these free numeracy courses delivered by the UK Gov Funded programme Multiply. They have loads of courses available, and all designed to make learning about </w:t>
      </w:r>
      <w:proofErr w:type="gramStart"/>
      <w:r w:rsidRPr="00364719">
        <w:rPr>
          <w:i/>
          <w:iCs/>
        </w:rPr>
        <w:t>Maths</w:t>
      </w:r>
      <w:proofErr w:type="gramEnd"/>
      <w:r w:rsidRPr="00364719">
        <w:rPr>
          <w:i/>
          <w:iCs/>
        </w:rPr>
        <w:t xml:space="preserve"> fun! Have a look at this Success Story here - *insert Success Story link. This person has been learning maths skills while learning new cooking recipes! Would this be something you would be interested in? </w:t>
      </w:r>
    </w:p>
    <w:p w14:paraId="2EC83104" w14:textId="77777777" w:rsidR="00220FA4" w:rsidRPr="00B1352E" w:rsidRDefault="00220FA4" w:rsidP="00220FA4">
      <w:pPr>
        <w:pStyle w:val="MultiplyH2"/>
        <w:rPr>
          <w:b/>
          <w:bCs/>
        </w:rPr>
      </w:pPr>
      <w:r w:rsidRPr="00B1352E">
        <w:t>Employability:</w:t>
      </w:r>
    </w:p>
    <w:p w14:paraId="510D343A" w14:textId="77777777" w:rsidR="00220FA4" w:rsidRPr="00364719" w:rsidRDefault="00220FA4" w:rsidP="00220FA4">
      <w:pPr>
        <w:pStyle w:val="MultiplyNormal"/>
        <w:numPr>
          <w:ilvl w:val="0"/>
          <w:numId w:val="9"/>
        </w:numPr>
        <w:rPr>
          <w:i/>
          <w:iCs/>
        </w:rPr>
      </w:pPr>
      <w:r w:rsidRPr="00364719">
        <w:rPr>
          <w:i/>
          <w:iCs/>
        </w:rPr>
        <w:t xml:space="preserve">Consider Multiply123 courses to support your Employability Skills! Courses are available which supports employability skills, invoicing, accounting, ordering, contracts, counting, </w:t>
      </w:r>
      <w:proofErr w:type="gramStart"/>
      <w:r w:rsidRPr="00364719">
        <w:rPr>
          <w:i/>
          <w:iCs/>
        </w:rPr>
        <w:t>profit</w:t>
      </w:r>
      <w:proofErr w:type="gramEnd"/>
      <w:r w:rsidRPr="00364719">
        <w:rPr>
          <w:i/>
          <w:iCs/>
        </w:rPr>
        <w:t xml:space="preserve"> and transactions. It would look great on your CV and additional skills/experience for you to discuss an interview with an employer! I can refer on your behalf or you can contact directly via their website. </w:t>
      </w:r>
    </w:p>
    <w:p w14:paraId="029983BE" w14:textId="77777777" w:rsidR="00220FA4" w:rsidRPr="00B1352E" w:rsidRDefault="00220FA4" w:rsidP="00220FA4">
      <w:pPr>
        <w:pStyle w:val="MultiplyH2"/>
      </w:pPr>
      <w:r w:rsidRPr="00B1352E">
        <w:t>Parents:</w:t>
      </w:r>
    </w:p>
    <w:p w14:paraId="565FCE5D" w14:textId="77777777" w:rsidR="00220FA4" w:rsidRPr="00364719" w:rsidRDefault="00220FA4" w:rsidP="00220FA4">
      <w:pPr>
        <w:pStyle w:val="MultiplyNormal"/>
        <w:numPr>
          <w:ilvl w:val="0"/>
          <w:numId w:val="9"/>
        </w:numPr>
        <w:rPr>
          <w:i/>
          <w:iCs/>
        </w:rPr>
      </w:pPr>
      <w:r w:rsidRPr="00364719">
        <w:rPr>
          <w:i/>
          <w:iCs/>
        </w:rPr>
        <w:t>You mentioned over the last few meetings that you have been struggling with helping _</w:t>
      </w:r>
      <w:r>
        <w:rPr>
          <w:i/>
          <w:iCs/>
        </w:rPr>
        <w:t>__</w:t>
      </w:r>
      <w:r w:rsidRPr="00364719">
        <w:rPr>
          <w:i/>
          <w:iCs/>
        </w:rPr>
        <w:t xml:space="preserve"> with their maths homework. What about taking part in Maths for Parents courses delivered by Multiply123? This would help ease any worries you have about their homework and a safe space for you to learn/connect with other parents in similar positions too! </w:t>
      </w:r>
    </w:p>
    <w:p w14:paraId="347CA46C" w14:textId="77777777" w:rsidR="00220FA4" w:rsidRPr="00364719" w:rsidRDefault="00220FA4" w:rsidP="00220FA4">
      <w:pPr>
        <w:pStyle w:val="MultiplyH2"/>
      </w:pPr>
      <w:r w:rsidRPr="00364719">
        <w:t>Cost of Living:</w:t>
      </w:r>
    </w:p>
    <w:p w14:paraId="2CBC9D86" w14:textId="77777777" w:rsidR="00220FA4" w:rsidRPr="00364719" w:rsidRDefault="00220FA4" w:rsidP="00220FA4">
      <w:pPr>
        <w:pStyle w:val="MultiplyNormal"/>
        <w:numPr>
          <w:ilvl w:val="0"/>
          <w:numId w:val="9"/>
        </w:numPr>
        <w:rPr>
          <w:i/>
          <w:iCs/>
        </w:rPr>
      </w:pPr>
      <w:r w:rsidRPr="00364719">
        <w:rPr>
          <w:i/>
          <w:iCs/>
        </w:rPr>
        <w:t xml:space="preserve">I’ve just come across this course tailored around Money Management/Budgeting, delivered by Multiply123. With the cost of living, it would be a good course to attend where you can learn more about savings, managing household bills, budgeting for food shops and much more. We could get in touch and find out more information for you to think about? </w:t>
      </w:r>
    </w:p>
    <w:p w14:paraId="5AF3F2CC" w14:textId="77777777" w:rsidR="00220FA4" w:rsidRPr="00364719" w:rsidRDefault="00220FA4" w:rsidP="00220FA4">
      <w:pPr>
        <w:pStyle w:val="MultiplyH2"/>
      </w:pPr>
      <w:r w:rsidRPr="00364719">
        <w:t>ESOL:</w:t>
      </w:r>
    </w:p>
    <w:p w14:paraId="5BB66322" w14:textId="77777777" w:rsidR="00220FA4" w:rsidRPr="00364719" w:rsidRDefault="00220FA4" w:rsidP="00220FA4">
      <w:pPr>
        <w:pStyle w:val="MultiplyNormal"/>
        <w:numPr>
          <w:ilvl w:val="0"/>
          <w:numId w:val="9"/>
        </w:numPr>
        <w:rPr>
          <w:i/>
          <w:iCs/>
        </w:rPr>
      </w:pPr>
      <w:r w:rsidRPr="00364719">
        <w:rPr>
          <w:i/>
          <w:iCs/>
        </w:rPr>
        <w:t xml:space="preserve">To support your English literacy and improve your numeracy skills, why not try out one of the free Multiply courses?  They have specific classes tailored to English Speakers of Other Languages, check out some of the success stories here *link* which shows other ESOL </w:t>
      </w:r>
      <w:proofErr w:type="gramStart"/>
      <w:r w:rsidRPr="00364719">
        <w:rPr>
          <w:i/>
          <w:iCs/>
        </w:rPr>
        <w:t>learners</w:t>
      </w:r>
      <w:proofErr w:type="gramEnd"/>
      <w:r w:rsidRPr="00364719">
        <w:rPr>
          <w:i/>
          <w:iCs/>
        </w:rPr>
        <w:t xml:space="preserve"> journeys! </w:t>
      </w:r>
    </w:p>
    <w:p w14:paraId="7F06062F" w14:textId="77777777" w:rsidR="00220FA4" w:rsidRPr="00364719" w:rsidRDefault="00220FA4" w:rsidP="00220FA4">
      <w:pPr>
        <w:pStyle w:val="MultiplyH2"/>
      </w:pPr>
      <w:r w:rsidRPr="00364719">
        <w:t>Additional Support:</w:t>
      </w:r>
    </w:p>
    <w:p w14:paraId="026F02A0" w14:textId="727DD73E" w:rsidR="00F94451" w:rsidRPr="00220FA4" w:rsidRDefault="00220FA4" w:rsidP="00B1352E">
      <w:pPr>
        <w:pStyle w:val="MultiplyNormal"/>
        <w:numPr>
          <w:ilvl w:val="0"/>
          <w:numId w:val="9"/>
        </w:numPr>
        <w:rPr>
          <w:i/>
          <w:iCs/>
        </w:rPr>
      </w:pPr>
      <w:r w:rsidRPr="00364719">
        <w:rPr>
          <w:i/>
          <w:iCs/>
        </w:rPr>
        <w:t xml:space="preserve">Multiply123 offer courses in partnership with Glasgow Disability Alliance to help make numeracy courses accessible to all. The courses are designed to go at your own pace, with support of the tutors along the way. </w:t>
      </w:r>
      <w:proofErr w:type="spellStart"/>
      <w:proofErr w:type="gramStart"/>
      <w:r w:rsidRPr="00364719">
        <w:rPr>
          <w:i/>
          <w:iCs/>
        </w:rPr>
        <w:t>Lets</w:t>
      </w:r>
      <w:proofErr w:type="spellEnd"/>
      <w:proofErr w:type="gramEnd"/>
      <w:r w:rsidRPr="00364719">
        <w:rPr>
          <w:i/>
          <w:iCs/>
        </w:rPr>
        <w:t xml:space="preserve"> check out some of their courses on offer on the website for you to have a think about. </w:t>
      </w:r>
    </w:p>
    <w:sectPr w:rsidR="00F94451" w:rsidRPr="00220FA4" w:rsidSect="00C4583D">
      <w:headerReference w:type="first" r:id="rId14"/>
      <w:pgSz w:w="11900" w:h="16840"/>
      <w:pgMar w:top="1440" w:right="1440" w:bottom="1440" w:left="1440" w:header="68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7340F6" w14:textId="77777777" w:rsidR="00D063B7" w:rsidRDefault="00D063B7" w:rsidP="0039022C">
      <w:pPr>
        <w:spacing w:after="0" w:line="240" w:lineRule="auto"/>
      </w:pPr>
      <w:r>
        <w:separator/>
      </w:r>
    </w:p>
  </w:endnote>
  <w:endnote w:type="continuationSeparator" w:id="0">
    <w:p w14:paraId="1679E996" w14:textId="77777777" w:rsidR="00D063B7" w:rsidRDefault="00D063B7" w:rsidP="00390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B5B8A0" w14:textId="77777777" w:rsidR="00D063B7" w:rsidRDefault="00D063B7" w:rsidP="0039022C">
      <w:pPr>
        <w:spacing w:after="0" w:line="240" w:lineRule="auto"/>
      </w:pPr>
      <w:r>
        <w:separator/>
      </w:r>
    </w:p>
  </w:footnote>
  <w:footnote w:type="continuationSeparator" w:id="0">
    <w:p w14:paraId="78B7E7ED" w14:textId="77777777" w:rsidR="00D063B7" w:rsidRDefault="00D063B7" w:rsidP="003902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6716A" w14:textId="4753BBC1" w:rsidR="0039022C" w:rsidRDefault="00C4583D">
    <w:pPr>
      <w:pStyle w:val="Header"/>
    </w:pPr>
    <w:r>
      <w:rPr>
        <w:noProof/>
        <w14:ligatures w14:val="none"/>
      </w:rPr>
      <w:drawing>
        <wp:anchor distT="0" distB="0" distL="114300" distR="114300" simplePos="0" relativeHeight="251658240" behindDoc="0" locked="0" layoutInCell="1" allowOverlap="1" wp14:anchorId="7256B82C" wp14:editId="7811B790">
          <wp:simplePos x="0" y="0"/>
          <wp:positionH relativeFrom="column">
            <wp:posOffset>-1728470</wp:posOffset>
          </wp:positionH>
          <wp:positionV relativeFrom="paragraph">
            <wp:posOffset>-233468</wp:posOffset>
          </wp:positionV>
          <wp:extent cx="4082400" cy="1080000"/>
          <wp:effectExtent l="0" t="0" r="0" b="0"/>
          <wp:wrapTopAndBottom/>
          <wp:docPr id="3" name="Picture 3" descr="A blue rectang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ue rectangle with whit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82400" cy="108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E6914"/>
    <w:multiLevelType w:val="hybridMultilevel"/>
    <w:tmpl w:val="DAE89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59F74"/>
    <w:multiLevelType w:val="hybridMultilevel"/>
    <w:tmpl w:val="C110271E"/>
    <w:lvl w:ilvl="0" w:tplc="215AC330">
      <w:start w:val="1"/>
      <w:numFmt w:val="bullet"/>
      <w:lvlText w:val=""/>
      <w:lvlJc w:val="left"/>
      <w:pPr>
        <w:ind w:left="720" w:hanging="360"/>
      </w:pPr>
      <w:rPr>
        <w:rFonts w:ascii="Symbol" w:hAnsi="Symbol" w:hint="default"/>
      </w:rPr>
    </w:lvl>
    <w:lvl w:ilvl="1" w:tplc="7FCE82AC">
      <w:start w:val="1"/>
      <w:numFmt w:val="bullet"/>
      <w:lvlText w:val="o"/>
      <w:lvlJc w:val="left"/>
      <w:pPr>
        <w:ind w:left="1440" w:hanging="360"/>
      </w:pPr>
      <w:rPr>
        <w:rFonts w:ascii="Courier New" w:hAnsi="Courier New" w:hint="default"/>
      </w:rPr>
    </w:lvl>
    <w:lvl w:ilvl="2" w:tplc="9D844E1A">
      <w:start w:val="1"/>
      <w:numFmt w:val="bullet"/>
      <w:lvlText w:val=""/>
      <w:lvlJc w:val="left"/>
      <w:pPr>
        <w:ind w:left="2160" w:hanging="360"/>
      </w:pPr>
      <w:rPr>
        <w:rFonts w:ascii="Wingdings" w:hAnsi="Wingdings" w:hint="default"/>
      </w:rPr>
    </w:lvl>
    <w:lvl w:ilvl="3" w:tplc="C9DCB380">
      <w:start w:val="1"/>
      <w:numFmt w:val="bullet"/>
      <w:lvlText w:val=""/>
      <w:lvlJc w:val="left"/>
      <w:pPr>
        <w:ind w:left="2880" w:hanging="360"/>
      </w:pPr>
      <w:rPr>
        <w:rFonts w:ascii="Symbol" w:hAnsi="Symbol" w:hint="default"/>
      </w:rPr>
    </w:lvl>
    <w:lvl w:ilvl="4" w:tplc="B4384A1C">
      <w:start w:val="1"/>
      <w:numFmt w:val="bullet"/>
      <w:lvlText w:val="o"/>
      <w:lvlJc w:val="left"/>
      <w:pPr>
        <w:ind w:left="3600" w:hanging="360"/>
      </w:pPr>
      <w:rPr>
        <w:rFonts w:ascii="Courier New" w:hAnsi="Courier New" w:hint="default"/>
      </w:rPr>
    </w:lvl>
    <w:lvl w:ilvl="5" w:tplc="69AA3FA6">
      <w:start w:val="1"/>
      <w:numFmt w:val="bullet"/>
      <w:lvlText w:val=""/>
      <w:lvlJc w:val="left"/>
      <w:pPr>
        <w:ind w:left="4320" w:hanging="360"/>
      </w:pPr>
      <w:rPr>
        <w:rFonts w:ascii="Wingdings" w:hAnsi="Wingdings" w:hint="default"/>
      </w:rPr>
    </w:lvl>
    <w:lvl w:ilvl="6" w:tplc="228E026E">
      <w:start w:val="1"/>
      <w:numFmt w:val="bullet"/>
      <w:lvlText w:val=""/>
      <w:lvlJc w:val="left"/>
      <w:pPr>
        <w:ind w:left="5040" w:hanging="360"/>
      </w:pPr>
      <w:rPr>
        <w:rFonts w:ascii="Symbol" w:hAnsi="Symbol" w:hint="default"/>
      </w:rPr>
    </w:lvl>
    <w:lvl w:ilvl="7" w:tplc="B5A05400">
      <w:start w:val="1"/>
      <w:numFmt w:val="bullet"/>
      <w:lvlText w:val="o"/>
      <w:lvlJc w:val="left"/>
      <w:pPr>
        <w:ind w:left="5760" w:hanging="360"/>
      </w:pPr>
      <w:rPr>
        <w:rFonts w:ascii="Courier New" w:hAnsi="Courier New" w:hint="default"/>
      </w:rPr>
    </w:lvl>
    <w:lvl w:ilvl="8" w:tplc="1D5E0854">
      <w:start w:val="1"/>
      <w:numFmt w:val="bullet"/>
      <w:lvlText w:val=""/>
      <w:lvlJc w:val="left"/>
      <w:pPr>
        <w:ind w:left="6480" w:hanging="360"/>
      </w:pPr>
      <w:rPr>
        <w:rFonts w:ascii="Wingdings" w:hAnsi="Wingdings" w:hint="default"/>
      </w:rPr>
    </w:lvl>
  </w:abstractNum>
  <w:abstractNum w:abstractNumId="2" w15:restartNumberingAfterBreak="0">
    <w:nsid w:val="132E0620"/>
    <w:multiLevelType w:val="hybridMultilevel"/>
    <w:tmpl w:val="9760AFB8"/>
    <w:lvl w:ilvl="0" w:tplc="172C4672">
      <w:start w:val="3"/>
      <w:numFmt w:val="bullet"/>
      <w:lvlText w:val="-"/>
      <w:lvlJc w:val="left"/>
      <w:pPr>
        <w:ind w:left="720" w:hanging="360"/>
      </w:pPr>
      <w:rPr>
        <w:rFonts w:ascii="Calibri Light" w:eastAsiaTheme="majorEastAsia"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030E03"/>
    <w:multiLevelType w:val="hybridMultilevel"/>
    <w:tmpl w:val="BB620E66"/>
    <w:lvl w:ilvl="0" w:tplc="BA9692CA">
      <w:start w:val="1"/>
      <w:numFmt w:val="decimal"/>
      <w:pStyle w:val="Heading1"/>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ED20F01"/>
    <w:multiLevelType w:val="hybridMultilevel"/>
    <w:tmpl w:val="B5CE2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305EF7"/>
    <w:multiLevelType w:val="hybridMultilevel"/>
    <w:tmpl w:val="83221BD4"/>
    <w:lvl w:ilvl="0" w:tplc="DFB814C8">
      <w:start w:val="1"/>
      <w:numFmt w:val="bullet"/>
      <w:lvlText w:val="-"/>
      <w:lvlJc w:val="left"/>
      <w:pPr>
        <w:ind w:left="720" w:hanging="360"/>
      </w:pPr>
      <w:rPr>
        <w:rFonts w:ascii="Aptos" w:hAnsi="Aptos" w:hint="default"/>
      </w:rPr>
    </w:lvl>
    <w:lvl w:ilvl="1" w:tplc="BD585A52">
      <w:start w:val="1"/>
      <w:numFmt w:val="bullet"/>
      <w:lvlText w:val="o"/>
      <w:lvlJc w:val="left"/>
      <w:pPr>
        <w:ind w:left="1440" w:hanging="360"/>
      </w:pPr>
      <w:rPr>
        <w:rFonts w:ascii="Courier New" w:hAnsi="Courier New" w:hint="default"/>
      </w:rPr>
    </w:lvl>
    <w:lvl w:ilvl="2" w:tplc="728A9AB0">
      <w:start w:val="1"/>
      <w:numFmt w:val="bullet"/>
      <w:lvlText w:val=""/>
      <w:lvlJc w:val="left"/>
      <w:pPr>
        <w:ind w:left="2160" w:hanging="360"/>
      </w:pPr>
      <w:rPr>
        <w:rFonts w:ascii="Wingdings" w:hAnsi="Wingdings" w:hint="default"/>
      </w:rPr>
    </w:lvl>
    <w:lvl w:ilvl="3" w:tplc="D72EB1E2">
      <w:start w:val="1"/>
      <w:numFmt w:val="bullet"/>
      <w:lvlText w:val=""/>
      <w:lvlJc w:val="left"/>
      <w:pPr>
        <w:ind w:left="2880" w:hanging="360"/>
      </w:pPr>
      <w:rPr>
        <w:rFonts w:ascii="Symbol" w:hAnsi="Symbol" w:hint="default"/>
      </w:rPr>
    </w:lvl>
    <w:lvl w:ilvl="4" w:tplc="AD16CE24">
      <w:start w:val="1"/>
      <w:numFmt w:val="bullet"/>
      <w:lvlText w:val="o"/>
      <w:lvlJc w:val="left"/>
      <w:pPr>
        <w:ind w:left="3600" w:hanging="360"/>
      </w:pPr>
      <w:rPr>
        <w:rFonts w:ascii="Courier New" w:hAnsi="Courier New" w:hint="default"/>
      </w:rPr>
    </w:lvl>
    <w:lvl w:ilvl="5" w:tplc="DF0C8C6C">
      <w:start w:val="1"/>
      <w:numFmt w:val="bullet"/>
      <w:lvlText w:val=""/>
      <w:lvlJc w:val="left"/>
      <w:pPr>
        <w:ind w:left="4320" w:hanging="360"/>
      </w:pPr>
      <w:rPr>
        <w:rFonts w:ascii="Wingdings" w:hAnsi="Wingdings" w:hint="default"/>
      </w:rPr>
    </w:lvl>
    <w:lvl w:ilvl="6" w:tplc="738EA792">
      <w:start w:val="1"/>
      <w:numFmt w:val="bullet"/>
      <w:lvlText w:val=""/>
      <w:lvlJc w:val="left"/>
      <w:pPr>
        <w:ind w:left="5040" w:hanging="360"/>
      </w:pPr>
      <w:rPr>
        <w:rFonts w:ascii="Symbol" w:hAnsi="Symbol" w:hint="default"/>
      </w:rPr>
    </w:lvl>
    <w:lvl w:ilvl="7" w:tplc="1D78F50A">
      <w:start w:val="1"/>
      <w:numFmt w:val="bullet"/>
      <w:lvlText w:val="o"/>
      <w:lvlJc w:val="left"/>
      <w:pPr>
        <w:ind w:left="5760" w:hanging="360"/>
      </w:pPr>
      <w:rPr>
        <w:rFonts w:ascii="Courier New" w:hAnsi="Courier New" w:hint="default"/>
      </w:rPr>
    </w:lvl>
    <w:lvl w:ilvl="8" w:tplc="3678134E">
      <w:start w:val="1"/>
      <w:numFmt w:val="bullet"/>
      <w:lvlText w:val=""/>
      <w:lvlJc w:val="left"/>
      <w:pPr>
        <w:ind w:left="6480" w:hanging="360"/>
      </w:pPr>
      <w:rPr>
        <w:rFonts w:ascii="Wingdings" w:hAnsi="Wingdings" w:hint="default"/>
      </w:rPr>
    </w:lvl>
  </w:abstractNum>
  <w:abstractNum w:abstractNumId="6" w15:restartNumberingAfterBreak="0">
    <w:nsid w:val="61141676"/>
    <w:multiLevelType w:val="hybridMultilevel"/>
    <w:tmpl w:val="A4806BDA"/>
    <w:lvl w:ilvl="0" w:tplc="172C4672">
      <w:start w:val="3"/>
      <w:numFmt w:val="bullet"/>
      <w:lvlText w:val="-"/>
      <w:lvlJc w:val="left"/>
      <w:pPr>
        <w:ind w:left="720" w:hanging="360"/>
      </w:pPr>
      <w:rPr>
        <w:rFonts w:ascii="Calibri Light" w:eastAsiaTheme="majorEastAsia"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AE478B3"/>
    <w:multiLevelType w:val="hybridMultilevel"/>
    <w:tmpl w:val="BDF889C8"/>
    <w:lvl w:ilvl="0" w:tplc="172C4672">
      <w:start w:val="3"/>
      <w:numFmt w:val="bullet"/>
      <w:lvlText w:val="-"/>
      <w:lvlJc w:val="left"/>
      <w:pPr>
        <w:ind w:left="720" w:hanging="360"/>
      </w:pPr>
      <w:rPr>
        <w:rFonts w:ascii="Calibri Light" w:eastAsiaTheme="majorEastAsia"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B30558E"/>
    <w:multiLevelType w:val="hybridMultilevel"/>
    <w:tmpl w:val="EC4A538A"/>
    <w:lvl w:ilvl="0" w:tplc="56AA289C">
      <w:start w:val="6"/>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2D7A18"/>
    <w:multiLevelType w:val="hybridMultilevel"/>
    <w:tmpl w:val="C1B82A6A"/>
    <w:lvl w:ilvl="0" w:tplc="172C4672">
      <w:start w:val="3"/>
      <w:numFmt w:val="bullet"/>
      <w:lvlText w:val="-"/>
      <w:lvlJc w:val="left"/>
      <w:pPr>
        <w:ind w:left="720" w:hanging="360"/>
      </w:pPr>
      <w:rPr>
        <w:rFonts w:ascii="Calibri Light" w:eastAsiaTheme="majorEastAsia"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A6A02AE"/>
    <w:multiLevelType w:val="hybridMultilevel"/>
    <w:tmpl w:val="0972B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1"/>
  </w:num>
  <w:num w:numId="5">
    <w:abstractNumId w:val="8"/>
  </w:num>
  <w:num w:numId="6">
    <w:abstractNumId w:val="10"/>
  </w:num>
  <w:num w:numId="7">
    <w:abstractNumId w:val="7"/>
  </w:num>
  <w:num w:numId="8">
    <w:abstractNumId w:val="2"/>
  </w:num>
  <w:num w:numId="9">
    <w:abstractNumId w:val="9"/>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22C"/>
    <w:rsid w:val="00220FA4"/>
    <w:rsid w:val="00304C6D"/>
    <w:rsid w:val="00364719"/>
    <w:rsid w:val="0039022C"/>
    <w:rsid w:val="003D3A8E"/>
    <w:rsid w:val="0041732E"/>
    <w:rsid w:val="00543064"/>
    <w:rsid w:val="0078283F"/>
    <w:rsid w:val="007B34E6"/>
    <w:rsid w:val="00915110"/>
    <w:rsid w:val="00AF7824"/>
    <w:rsid w:val="00B1352E"/>
    <w:rsid w:val="00C4583D"/>
    <w:rsid w:val="00D063B7"/>
    <w:rsid w:val="00F944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344BAE"/>
  <w15:chartTrackingRefBased/>
  <w15:docId w15:val="{C1E2F0ED-A8BC-D242-83AA-81F5C681A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22C"/>
    <w:pPr>
      <w:spacing w:after="160" w:line="259" w:lineRule="auto"/>
    </w:pPr>
    <w:rPr>
      <w:rFonts w:asciiTheme="majorHAnsi" w:eastAsiaTheme="majorEastAsia" w:hAnsiTheme="majorHAnsi" w:cstheme="majorBidi"/>
      <w:kern w:val="2"/>
      <w:sz w:val="22"/>
      <w:szCs w:val="22"/>
      <w14:ligatures w14:val="standardContextual"/>
    </w:rPr>
  </w:style>
  <w:style w:type="paragraph" w:styleId="Heading1">
    <w:name w:val="heading 1"/>
    <w:basedOn w:val="ListParagraph"/>
    <w:next w:val="Normal"/>
    <w:link w:val="Heading1Char"/>
    <w:uiPriority w:val="9"/>
    <w:qFormat/>
    <w:rsid w:val="007B34E6"/>
    <w:pPr>
      <w:numPr>
        <w:numId w:val="2"/>
      </w:numPr>
      <w:outlineLvl w:val="0"/>
    </w:pPr>
    <w:rPr>
      <w:rFonts w:asciiTheme="minorHAnsi" w:hAnsiTheme="minorHAnsi" w:cstheme="minorHAnsi"/>
      <w:b/>
      <w:bCs/>
    </w:rPr>
  </w:style>
  <w:style w:type="paragraph" w:styleId="Heading2">
    <w:name w:val="heading 2"/>
    <w:basedOn w:val="Normal"/>
    <w:next w:val="Normal"/>
    <w:link w:val="Heading2Char"/>
    <w:uiPriority w:val="9"/>
    <w:unhideWhenUsed/>
    <w:qFormat/>
    <w:rsid w:val="007B34E6"/>
    <w:pPr>
      <w:outlineLvl w:val="1"/>
    </w:pPr>
    <w:rPr>
      <w:rFonts w:ascii="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022C"/>
    <w:pPr>
      <w:ind w:left="720"/>
      <w:contextualSpacing/>
    </w:pPr>
  </w:style>
  <w:style w:type="paragraph" w:styleId="Header">
    <w:name w:val="header"/>
    <w:basedOn w:val="Normal"/>
    <w:link w:val="HeaderChar"/>
    <w:uiPriority w:val="99"/>
    <w:unhideWhenUsed/>
    <w:rsid w:val="003902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022C"/>
    <w:rPr>
      <w:rFonts w:asciiTheme="majorHAnsi" w:eastAsiaTheme="majorEastAsia" w:hAnsiTheme="majorHAnsi" w:cstheme="majorBidi"/>
      <w:kern w:val="2"/>
      <w:sz w:val="22"/>
      <w:szCs w:val="22"/>
      <w14:ligatures w14:val="standardContextual"/>
    </w:rPr>
  </w:style>
  <w:style w:type="paragraph" w:styleId="Footer">
    <w:name w:val="footer"/>
    <w:basedOn w:val="Normal"/>
    <w:link w:val="FooterChar"/>
    <w:uiPriority w:val="99"/>
    <w:unhideWhenUsed/>
    <w:rsid w:val="003902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022C"/>
    <w:rPr>
      <w:rFonts w:asciiTheme="majorHAnsi" w:eastAsiaTheme="majorEastAsia" w:hAnsiTheme="majorHAnsi" w:cstheme="majorBidi"/>
      <w:kern w:val="2"/>
      <w:sz w:val="22"/>
      <w:szCs w:val="22"/>
      <w14:ligatures w14:val="standardContextual"/>
    </w:rPr>
  </w:style>
  <w:style w:type="paragraph" w:customStyle="1" w:styleId="MultiplyH1">
    <w:name w:val="Multiply H1"/>
    <w:basedOn w:val="Normal"/>
    <w:qFormat/>
    <w:rsid w:val="007B34E6"/>
    <w:rPr>
      <w:rFonts w:ascii="Arial" w:hAnsi="Arial" w:cs="Arial"/>
      <w:color w:val="5CA6B5"/>
      <w:sz w:val="48"/>
      <w:szCs w:val="48"/>
    </w:rPr>
  </w:style>
  <w:style w:type="paragraph" w:customStyle="1" w:styleId="MultiplyH2">
    <w:name w:val="Multiply H2"/>
    <w:basedOn w:val="Normal"/>
    <w:next w:val="Normal"/>
    <w:qFormat/>
    <w:rsid w:val="007B34E6"/>
    <w:rPr>
      <w:rFonts w:ascii="Arial" w:hAnsi="Arial" w:cs="Arial"/>
      <w:color w:val="5CA6B5"/>
      <w:sz w:val="32"/>
      <w:szCs w:val="32"/>
    </w:rPr>
  </w:style>
  <w:style w:type="paragraph" w:customStyle="1" w:styleId="MultiplyNormal">
    <w:name w:val="Multiply Normal"/>
    <w:basedOn w:val="Normal"/>
    <w:next w:val="Normal"/>
    <w:qFormat/>
    <w:rsid w:val="0041732E"/>
    <w:rPr>
      <w:rFonts w:ascii="Arial" w:hAnsi="Arial" w:cs="Arial"/>
    </w:rPr>
  </w:style>
  <w:style w:type="character" w:customStyle="1" w:styleId="Heading1Char">
    <w:name w:val="Heading 1 Char"/>
    <w:basedOn w:val="DefaultParagraphFont"/>
    <w:link w:val="Heading1"/>
    <w:uiPriority w:val="9"/>
    <w:rsid w:val="007B34E6"/>
    <w:rPr>
      <w:rFonts w:eastAsiaTheme="majorEastAsia" w:cstheme="minorHAnsi"/>
      <w:b/>
      <w:bCs/>
      <w:kern w:val="2"/>
      <w:sz w:val="22"/>
      <w:szCs w:val="22"/>
      <w14:ligatures w14:val="standardContextual"/>
    </w:rPr>
  </w:style>
  <w:style w:type="character" w:customStyle="1" w:styleId="Heading2Char">
    <w:name w:val="Heading 2 Char"/>
    <w:basedOn w:val="DefaultParagraphFont"/>
    <w:link w:val="Heading2"/>
    <w:uiPriority w:val="9"/>
    <w:rsid w:val="007B34E6"/>
    <w:rPr>
      <w:rFonts w:ascii="Calibri" w:eastAsiaTheme="majorEastAsia" w:hAnsi="Calibri" w:cs="Calibri"/>
      <w:b/>
      <w:bCs/>
      <w:kern w:val="2"/>
      <w:sz w:val="22"/>
      <w:szCs w:val="22"/>
      <w14:ligatures w14:val="standardContextual"/>
    </w:rPr>
  </w:style>
  <w:style w:type="character" w:styleId="Hyperlink">
    <w:name w:val="Hyperlink"/>
    <w:basedOn w:val="DefaultParagraphFont"/>
    <w:uiPriority w:val="99"/>
    <w:unhideWhenUsed/>
    <w:rsid w:val="007B34E6"/>
    <w:rPr>
      <w:color w:val="0563C1" w:themeColor="hyperlink"/>
      <w:u w:val="single"/>
    </w:rPr>
  </w:style>
  <w:style w:type="character" w:styleId="Strong">
    <w:name w:val="Strong"/>
    <w:basedOn w:val="DefaultParagraphFont"/>
    <w:uiPriority w:val="22"/>
    <w:qFormat/>
    <w:rsid w:val="00220F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ult.learning@eastrenfrewshire.gov.uk" TargetMode="External"/><Relationship Id="rId13" Type="http://schemas.openxmlformats.org/officeDocument/2006/relationships/hyperlink" Target="mailto:CLD@west-dunbarton.gov.uk" TargetMode="External"/><Relationship Id="rId3" Type="http://schemas.openxmlformats.org/officeDocument/2006/relationships/settings" Target="settings.xml"/><Relationship Id="rId7" Type="http://schemas.openxmlformats.org/officeDocument/2006/relationships/hyperlink" Target="mailto:countmein@eastdunbarton.gov.uk" TargetMode="External"/><Relationship Id="rId12" Type="http://schemas.openxmlformats.org/officeDocument/2006/relationships/hyperlink" Target="mailto:Sandra.brown@renfrewshire.gov.u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umeracy.enquiries@slc.co.u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CLD.Admin@inverclyde.gov.uk" TargetMode="External"/><Relationship Id="rId4" Type="http://schemas.openxmlformats.org/officeDocument/2006/relationships/webSettings" Target="webSettings.xml"/><Relationship Id="rId9" Type="http://schemas.openxmlformats.org/officeDocument/2006/relationships/hyperlink" Target="mailto:glasgowslearning@glasgowlife.co.u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670</Words>
  <Characters>3820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Cameron</dc:creator>
  <cp:keywords/>
  <dc:description/>
  <cp:lastModifiedBy>Mr Cameron</cp:lastModifiedBy>
  <cp:revision>3</cp:revision>
  <dcterms:created xsi:type="dcterms:W3CDTF">2024-07-24T13:20:00Z</dcterms:created>
  <dcterms:modified xsi:type="dcterms:W3CDTF">2024-07-31T14:10:00Z</dcterms:modified>
</cp:coreProperties>
</file>